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1CA4" w14:textId="6A6E44F2" w:rsidR="00826016" w:rsidRPr="00242991" w:rsidRDefault="003D48F2" w:rsidP="00242991">
      <w:pPr>
        <w:ind w:left="-1418"/>
      </w:pPr>
      <w:r>
        <w:rPr>
          <w:noProof/>
          <w:lang w:eastAsia="en-CA"/>
        </w:rPr>
        <w:drawing>
          <wp:anchor distT="0" distB="0" distL="114300" distR="114300" simplePos="0" relativeHeight="251663360" behindDoc="0" locked="0" layoutInCell="1" allowOverlap="1" wp14:anchorId="2357E397" wp14:editId="194A8185">
            <wp:simplePos x="0" y="0"/>
            <wp:positionH relativeFrom="margin">
              <wp:align>center</wp:align>
            </wp:positionH>
            <wp:positionV relativeFrom="paragraph">
              <wp:posOffset>9525</wp:posOffset>
            </wp:positionV>
            <wp:extent cx="2978692" cy="685141"/>
            <wp:effectExtent l="0" t="0" r="0" b="0"/>
            <wp:wrapNone/>
            <wp:docPr id="15" name="Picture 1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978692" cy="68514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CA"/>
        </w:rPr>
        <w:drawing>
          <wp:inline distT="0" distB="0" distL="0" distR="0" wp14:anchorId="16FA77DB" wp14:editId="184E77C8">
            <wp:extent cx="7981950" cy="7232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5074" cy="723548"/>
                    </a:xfrm>
                    <a:prstGeom prst="rect">
                      <a:avLst/>
                    </a:prstGeom>
                    <a:noFill/>
                  </pic:spPr>
                </pic:pic>
              </a:graphicData>
            </a:graphic>
          </wp:inline>
        </w:drawing>
      </w:r>
    </w:p>
    <w:p w14:paraId="59E27608" w14:textId="77777777" w:rsidR="00D00456" w:rsidRPr="00826016" w:rsidRDefault="00D00456" w:rsidP="00D00456">
      <w:pPr>
        <w:jc w:val="center"/>
        <w:rPr>
          <w:rFonts w:ascii="Century Gothic" w:hAnsi="Century Gothic"/>
          <w:b/>
          <w:sz w:val="52"/>
          <w:szCs w:val="52"/>
          <w14:textFill>
            <w14:gradFill>
              <w14:gsLst>
                <w14:gs w14:pos="0">
                  <w14:srgbClr w14:val="6EC4E9"/>
                </w14:gs>
                <w14:gs w14:pos="100000">
                  <w14:srgbClr w14:val="0082CA"/>
                </w14:gs>
              </w14:gsLst>
              <w14:path w14:path="circle">
                <w14:fillToRect w14:l="50000" w14:t="130000" w14:r="50000" w14:b="-30000"/>
              </w14:path>
            </w14:gradFill>
          </w14:textFill>
        </w:rPr>
      </w:pPr>
      <w:r w:rsidRPr="00826016">
        <w:rPr>
          <w:rFonts w:ascii="Century Gothic" w:hAnsi="Century Gothic"/>
          <w:b/>
          <w:sz w:val="52"/>
          <w:szCs w:val="52"/>
          <w14:textFill>
            <w14:gradFill>
              <w14:gsLst>
                <w14:gs w14:pos="0">
                  <w14:srgbClr w14:val="6EC4E9"/>
                </w14:gs>
                <w14:gs w14:pos="100000">
                  <w14:srgbClr w14:val="0082CA"/>
                </w14:gs>
              </w14:gsLst>
              <w14:path w14:path="circle">
                <w14:fillToRect w14:l="50000" w14:t="130000" w14:r="50000" w14:b="-30000"/>
              </w14:path>
            </w14:gradFill>
          </w14:textFill>
        </w:rPr>
        <w:t>Launching</w:t>
      </w:r>
      <w:r>
        <w:rPr>
          <w:rFonts w:ascii="Century Gothic" w:hAnsi="Century Gothic"/>
          <w:b/>
          <w:sz w:val="52"/>
          <w:szCs w:val="52"/>
          <w14:textFill>
            <w14:gradFill>
              <w14:gsLst>
                <w14:gs w14:pos="0">
                  <w14:srgbClr w14:val="6EC4E9"/>
                </w14:gs>
                <w14:gs w14:pos="100000">
                  <w14:srgbClr w14:val="0082CA"/>
                </w14:gs>
              </w14:gsLst>
              <w14:path w14:path="circle">
                <w14:fillToRect w14:l="50000" w14:t="130000" w14:r="50000" w14:b="-30000"/>
              </w14:path>
            </w14:gradFill>
          </w14:textFill>
        </w:rPr>
        <w:t xml:space="preserve"> CC</w:t>
      </w:r>
    </w:p>
    <w:p w14:paraId="5FD6FC6D" w14:textId="77777777" w:rsidR="00D00456" w:rsidRDefault="00D00456" w:rsidP="00D00456">
      <w:pPr>
        <w:jc w:val="center"/>
        <w:rPr>
          <w:rFonts w:ascii="Century Gothic" w:hAnsi="Century Gothic"/>
          <w:color w:val="0082CA"/>
          <w:sz w:val="24"/>
          <w:szCs w:val="24"/>
        </w:rPr>
      </w:pPr>
      <w:r>
        <w:rPr>
          <w:rFonts w:ascii="Century Gothic" w:hAnsi="Century Gothic"/>
          <w:color w:val="0082CA"/>
          <w:sz w:val="24"/>
          <w:szCs w:val="24"/>
        </w:rPr>
        <w:t>Condo Control</w:t>
      </w:r>
      <w:r w:rsidRPr="00826016">
        <w:rPr>
          <w:rFonts w:ascii="Century Gothic" w:hAnsi="Century Gothic"/>
          <w:color w:val="0082CA"/>
          <w:sz w:val="24"/>
          <w:szCs w:val="24"/>
        </w:rPr>
        <w:t xml:space="preserve"> is our management and resident communications portal </w:t>
      </w:r>
    </w:p>
    <w:p w14:paraId="559ED489" w14:textId="77777777" w:rsidR="00D00456" w:rsidRPr="00DC7C72" w:rsidRDefault="00D00456" w:rsidP="00D00456">
      <w:pPr>
        <w:jc w:val="center"/>
        <w:rPr>
          <w:rFonts w:ascii="Century Gothic" w:hAnsi="Century Gothic"/>
          <w:color w:val="0082CA"/>
          <w:sz w:val="24"/>
          <w:szCs w:val="24"/>
        </w:rPr>
      </w:pPr>
    </w:p>
    <w:p w14:paraId="494C7E09" w14:textId="77777777" w:rsidR="00D00456" w:rsidRPr="00A96FB7" w:rsidRDefault="00D00456" w:rsidP="00D00456">
      <w:pPr>
        <w:rPr>
          <w:rFonts w:ascii="Century Gothic" w:hAnsi="Century Gothic"/>
          <w:color w:val="171717" w:themeColor="background2" w:themeShade="1A"/>
        </w:rPr>
      </w:pPr>
      <w:r>
        <w:rPr>
          <w:rFonts w:ascii="Century Gothic" w:hAnsi="Century Gothic"/>
          <w:color w:val="171717" w:themeColor="background2" w:themeShade="1A"/>
        </w:rPr>
        <w:t>Condo Control</w:t>
      </w:r>
      <w:r w:rsidRPr="00A96FB7">
        <w:rPr>
          <w:rFonts w:ascii="Century Gothic" w:hAnsi="Century Gothic"/>
          <w:color w:val="171717" w:themeColor="background2" w:themeShade="1A"/>
        </w:rPr>
        <w:t>’s simple and easy-to-use features include:</w:t>
      </w:r>
    </w:p>
    <w:p w14:paraId="168BF930"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noProof/>
          <w:color w:val="171717" w:themeColor="background2" w:themeShade="1A"/>
          <w:lang w:eastAsia="en-CA"/>
        </w:rPr>
        <mc:AlternateContent>
          <mc:Choice Requires="wps">
            <w:drawing>
              <wp:anchor distT="45720" distB="45720" distL="114300" distR="114300" simplePos="0" relativeHeight="251665408" behindDoc="0" locked="0" layoutInCell="1" allowOverlap="1" wp14:anchorId="573F7B18" wp14:editId="39622AD9">
                <wp:simplePos x="0" y="0"/>
                <wp:positionH relativeFrom="column">
                  <wp:posOffset>2025650</wp:posOffset>
                </wp:positionH>
                <wp:positionV relativeFrom="paragraph">
                  <wp:posOffset>56515</wp:posOffset>
                </wp:positionV>
                <wp:extent cx="3937000" cy="1504950"/>
                <wp:effectExtent l="0" t="0" r="635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1504950"/>
                        </a:xfrm>
                        <a:prstGeom prst="rect">
                          <a:avLst/>
                        </a:prstGeom>
                        <a:solidFill>
                          <a:srgbClr val="6EC4E9"/>
                        </a:solidFill>
                        <a:ln w="9525">
                          <a:noFill/>
                          <a:miter lim="800000"/>
                          <a:headEnd/>
                          <a:tailEnd/>
                        </a:ln>
                      </wps:spPr>
                      <wps:txbx>
                        <w:txbxContent>
                          <w:p w14:paraId="4C794B3B" w14:textId="77777777" w:rsidR="00D00456" w:rsidRDefault="00D00456" w:rsidP="00D00456">
                            <w:r>
                              <w:rPr>
                                <w:noProof/>
                                <w:lang w:eastAsia="en-CA"/>
                              </w:rPr>
                              <w:drawing>
                                <wp:inline distT="0" distB="0" distL="0" distR="0" wp14:anchorId="6447FE82" wp14:editId="38FBA688">
                                  <wp:extent cx="3648710" cy="13284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P_Header_Image.png"/>
                                          <pic:cNvPicPr/>
                                        </pic:nvPicPr>
                                        <pic:blipFill>
                                          <a:blip r:embed="rId9">
                                            <a:extLst>
                                              <a:ext uri="{28A0092B-C50C-407E-A947-70E740481C1C}">
                                                <a14:useLocalDpi xmlns:a14="http://schemas.microsoft.com/office/drawing/2010/main" val="0"/>
                                              </a:ext>
                                            </a:extLst>
                                          </a:blip>
                                          <a:stretch>
                                            <a:fillRect/>
                                          </a:stretch>
                                        </pic:blipFill>
                                        <pic:spPr>
                                          <a:xfrm>
                                            <a:off x="0" y="0"/>
                                            <a:ext cx="3648710" cy="1328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F7B18" id="_x0000_t202" coordsize="21600,21600" o:spt="202" path="m,l,21600r21600,l21600,xe">
                <v:stroke joinstyle="miter"/>
                <v:path gradientshapeok="t" o:connecttype="rect"/>
              </v:shapetype>
              <v:shape id="Text Box 2" o:spid="_x0000_s1026" type="#_x0000_t202" style="position:absolute;left:0;text-align:left;margin-left:159.5pt;margin-top:4.45pt;width:310pt;height:11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YbIgIAAB0EAAAOAAAAZHJzL2Uyb0RvYy54bWysU11v2yAUfZ+0/4B4X2ynSdtYcaouTadJ&#10;3YfU7gdgjGM04DIgsbNfvwtO06h7q/qC7heHc8+9LG8GrcheOC/BVLSY5JQIw6GRZlvRX0/3n64p&#10;8YGZhikwoqIH4enN6uOHZW9LMYUOVCMcQRDjy95WtAvBllnmeSc08xOwwmCyBadZQNdts8axHtG1&#10;yqZ5fpn14BrrgAvvMXo3Jukq4bet4OFH23oRiKoocgvpdOms45mtlqzcOmY7yY802BtYaCYNPnqC&#10;umOBkZ2T/0FpyR14aMOEg86gbSUXqQfspshfdfPYMStSLyiOtyeZ/PvB8u/7n47IBmdXUGKYxhk9&#10;iSGQzzCQaZSnt77EqkeLdWHAMJamVr19AP7bEwPrjpmtuHUO+k6wBukV8WZ2dnXE8RGk7r9Bg8+w&#10;XYAENLROR+1QDYLoOKbDaTSRCsfgxeLiKs8xxTFXzPPZYp6Gl7Hy+bp1PnwRoEk0Kupw9gme7R98&#10;iHRY+VwSX/OgZHMvlUqO29Zr5cie4Z5cbtazzSJ18KpMGdJXdDGfzhOygXg/rZCWAfdYSV3Ra+SJ&#10;TFM4yrExTbIDk2q0kYkyR32iJKM4YagHLIyi1dAcUCkH477i/0KjA/eXkh53taL+z445QYn6alDt&#10;RTGbxeVOzmx+NUXHnWfq8wwzHKEqGigZzXVIHyLqYOAWp9LKpNcLkyNX3MEk4/G/xCU/91PVy69e&#10;/QMAAP//AwBQSwMEFAAGAAgAAAAhAHDtr67eAAAACQEAAA8AAABkcnMvZG93bnJldi54bWxMj1FL&#10;wzAUhd8F/0O4gi/i0nZT1tp0iCh7GAjOseekuSbF5qY06Vb/vdmTPh7O4Zzv1JvZ9eyEY+g8CcgX&#10;GTCk1uuOjIDD59v9GliIkrTsPaGAHwywaa6vallpf6YPPO2jYamEQiUF2BiHivPQWnQyLPyAlLwv&#10;PzoZkxwN16M8p3LX8yLLHrmTHaUFKwd8sdh+7ycnYJcfldF29363Csq+YrFVk9kKcXszPz8BizjH&#10;vzBc8BM6NIlJ+Yl0YL2AZV6mL1HAugSW/HJ50UpAsXoogTc1//+g+QUAAP//AwBQSwECLQAUAAYA&#10;CAAAACEAtoM4kv4AAADhAQAAEwAAAAAAAAAAAAAAAAAAAAAAW0NvbnRlbnRfVHlwZXNdLnhtbFBL&#10;AQItABQABgAIAAAAIQA4/SH/1gAAAJQBAAALAAAAAAAAAAAAAAAAAC8BAABfcmVscy8ucmVsc1BL&#10;AQItABQABgAIAAAAIQBgDPYbIgIAAB0EAAAOAAAAAAAAAAAAAAAAAC4CAABkcnMvZTJvRG9jLnht&#10;bFBLAQItABQABgAIAAAAIQBw7a+u3gAAAAkBAAAPAAAAAAAAAAAAAAAAAHwEAABkcnMvZG93bnJl&#10;di54bWxQSwUGAAAAAAQABADzAAAAhwUAAAAA&#10;" fillcolor="#6ec4e9" stroked="f">
                <v:textbox>
                  <w:txbxContent>
                    <w:p w14:paraId="4C794B3B" w14:textId="77777777" w:rsidR="00D00456" w:rsidRDefault="00D00456" w:rsidP="00D00456">
                      <w:r>
                        <w:rPr>
                          <w:noProof/>
                          <w:lang w:eastAsia="en-CA"/>
                        </w:rPr>
                        <w:drawing>
                          <wp:inline distT="0" distB="0" distL="0" distR="0" wp14:anchorId="6447FE82" wp14:editId="38FBA688">
                            <wp:extent cx="3648710" cy="13284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P_Header_Image.png"/>
                                    <pic:cNvPicPr/>
                                  </pic:nvPicPr>
                                  <pic:blipFill>
                                    <a:blip r:embed="rId9">
                                      <a:extLst>
                                        <a:ext uri="{28A0092B-C50C-407E-A947-70E740481C1C}">
                                          <a14:useLocalDpi xmlns:a14="http://schemas.microsoft.com/office/drawing/2010/main" val="0"/>
                                        </a:ext>
                                      </a:extLst>
                                    </a:blip>
                                    <a:stretch>
                                      <a:fillRect/>
                                    </a:stretch>
                                  </pic:blipFill>
                                  <pic:spPr>
                                    <a:xfrm>
                                      <a:off x="0" y="0"/>
                                      <a:ext cx="3648710" cy="1328420"/>
                                    </a:xfrm>
                                    <a:prstGeom prst="rect">
                                      <a:avLst/>
                                    </a:prstGeom>
                                  </pic:spPr>
                                </pic:pic>
                              </a:graphicData>
                            </a:graphic>
                          </wp:inline>
                        </w:drawing>
                      </w:r>
                    </w:p>
                  </w:txbxContent>
                </v:textbox>
                <w10:wrap type="square"/>
              </v:shape>
            </w:pict>
          </mc:Fallback>
        </mc:AlternateContent>
      </w:r>
      <w:r w:rsidRPr="00A96FB7">
        <w:rPr>
          <w:rFonts w:ascii="Century Gothic" w:hAnsi="Century Gothic"/>
          <w:color w:val="171717" w:themeColor="background2" w:themeShade="1A"/>
        </w:rPr>
        <w:t>File Library</w:t>
      </w:r>
    </w:p>
    <w:p w14:paraId="12E358B8"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Amenity booking</w:t>
      </w:r>
    </w:p>
    <w:p w14:paraId="36CF39C0"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Events calendar</w:t>
      </w:r>
    </w:p>
    <w:p w14:paraId="46E7495A"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Discussion Forum</w:t>
      </w:r>
    </w:p>
    <w:p w14:paraId="31F5C9ED"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Classified Ads</w:t>
      </w:r>
    </w:p>
    <w:p w14:paraId="3D5066D5"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Service Requests</w:t>
      </w:r>
    </w:p>
    <w:p w14:paraId="5085DC22"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Announcements</w:t>
      </w:r>
    </w:p>
    <w:p w14:paraId="3A5AEDA0"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Mobile App</w:t>
      </w:r>
    </w:p>
    <w:p w14:paraId="4D5AF4D5" w14:textId="77777777" w:rsidR="00D00456" w:rsidRPr="00A96FB7" w:rsidRDefault="00D00456" w:rsidP="00D00456">
      <w:pPr>
        <w:pStyle w:val="ListParagraph"/>
        <w:numPr>
          <w:ilvl w:val="0"/>
          <w:numId w:val="2"/>
        </w:numPr>
        <w:rPr>
          <w:rFonts w:ascii="Century Gothic" w:hAnsi="Century Gothic"/>
          <w:color w:val="171717" w:themeColor="background2" w:themeShade="1A"/>
        </w:rPr>
      </w:pPr>
      <w:r w:rsidRPr="00A96FB7">
        <w:rPr>
          <w:rFonts w:ascii="Century Gothic" w:hAnsi="Century Gothic"/>
          <w:color w:val="171717" w:themeColor="background2" w:themeShade="1A"/>
        </w:rPr>
        <w:t>And much more</w:t>
      </w:r>
    </w:p>
    <w:p w14:paraId="356F63D3" w14:textId="77777777" w:rsidR="00D00456" w:rsidRPr="00A96FB7" w:rsidRDefault="00D00456" w:rsidP="00D00456">
      <w:pPr>
        <w:rPr>
          <w:rFonts w:ascii="Century Gothic" w:hAnsi="Century Gothic"/>
          <w:color w:val="171717" w:themeColor="background2" w:themeShade="1A"/>
        </w:rPr>
      </w:pPr>
      <w:r w:rsidRPr="00A96FB7">
        <w:rPr>
          <w:rFonts w:ascii="Century Gothic" w:hAnsi="Century Gothic"/>
          <w:noProof/>
          <w:color w:val="171717" w:themeColor="background2" w:themeShade="1A"/>
          <w:lang w:eastAsia="en-CA"/>
        </w:rPr>
        <mc:AlternateContent>
          <mc:Choice Requires="wps">
            <w:drawing>
              <wp:anchor distT="45720" distB="45720" distL="114300" distR="114300" simplePos="0" relativeHeight="251666432" behindDoc="0" locked="0" layoutInCell="1" allowOverlap="1" wp14:anchorId="0612AC97" wp14:editId="1573C399">
                <wp:simplePos x="0" y="0"/>
                <wp:positionH relativeFrom="margin">
                  <wp:align>right</wp:align>
                </wp:positionH>
                <wp:positionV relativeFrom="paragraph">
                  <wp:posOffset>859790</wp:posOffset>
                </wp:positionV>
                <wp:extent cx="5924550" cy="9588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58850"/>
                        </a:xfrm>
                        <a:prstGeom prst="rect">
                          <a:avLst/>
                        </a:prstGeom>
                        <a:solidFill>
                          <a:srgbClr val="B6E1F4"/>
                        </a:solidFill>
                        <a:ln w="9525">
                          <a:solidFill>
                            <a:srgbClr val="82BC00"/>
                          </a:solidFill>
                          <a:miter lim="800000"/>
                          <a:headEnd/>
                          <a:tailEnd/>
                        </a:ln>
                      </wps:spPr>
                      <wps:txbx>
                        <w:txbxContent>
                          <w:p w14:paraId="29307910" w14:textId="77777777" w:rsidR="00D00456" w:rsidRPr="00CF7AE0" w:rsidRDefault="00D00456" w:rsidP="00D00456">
                            <w:pPr>
                              <w:spacing w:after="240" w:line="360" w:lineRule="exact"/>
                              <w:jc w:val="center"/>
                              <w:rPr>
                                <w:rFonts w:ascii="Century Gothic" w:hAnsi="Century Gothic"/>
                                <w:sz w:val="24"/>
                                <w:szCs w:val="24"/>
                              </w:rPr>
                            </w:pPr>
                            <w:r w:rsidRPr="00CF7AE0">
                              <w:rPr>
                                <w:rFonts w:ascii="Century Gothic" w:hAnsi="Century Gothic"/>
                                <w:color w:val="222A35" w:themeColor="text2" w:themeShade="80"/>
                                <w:sz w:val="24"/>
                                <w:szCs w:val="24"/>
                              </w:rPr>
                              <w:t xml:space="preserve">Once you receive your Welcome Letter, log in at </w:t>
                            </w:r>
                            <w:hyperlink r:id="rId10" w:history="1">
                              <w:r w:rsidRPr="00CF7AE0">
                                <w:rPr>
                                  <w:rStyle w:val="Hyperlink"/>
                                  <w:rFonts w:ascii="Century Gothic" w:hAnsi="Century Gothic"/>
                                  <w:sz w:val="24"/>
                                  <w:szCs w:val="24"/>
                                </w:rPr>
                                <w:t>CondoControlCentral.com/registration</w:t>
                              </w:r>
                            </w:hyperlink>
                            <w:r w:rsidRPr="00CF7AE0">
                              <w:rPr>
                                <w:rFonts w:ascii="Century Gothic" w:hAnsi="Century Gothic"/>
                                <w:sz w:val="24"/>
                                <w:szCs w:val="24"/>
                              </w:rPr>
                              <w:t xml:space="preserve"> </w:t>
                            </w:r>
                            <w:r w:rsidRPr="00CF7AE0">
                              <w:rPr>
                                <w:rFonts w:ascii="Century Gothic" w:hAnsi="Century Gothic"/>
                                <w:sz w:val="24"/>
                                <w:szCs w:val="24"/>
                              </w:rPr>
                              <w:br/>
                            </w:r>
                            <w:r w:rsidRPr="00CF7AE0">
                              <w:rPr>
                                <w:rFonts w:ascii="Century Gothic" w:hAnsi="Century Gothic"/>
                                <w:color w:val="222A35" w:themeColor="text2" w:themeShade="80"/>
                                <w:sz w:val="24"/>
                                <w:szCs w:val="24"/>
                              </w:rPr>
                              <w:t>and enter your temporary password and unit number.</w:t>
                            </w:r>
                          </w:p>
                          <w:p w14:paraId="43A1237E" w14:textId="77777777" w:rsidR="00D00456" w:rsidRDefault="00D00456" w:rsidP="00D0045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12AC97" id="_x0000_s1027" type="#_x0000_t202" style="position:absolute;margin-left:415.3pt;margin-top:67.7pt;width:466.5pt;height:7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KzLAIAAE4EAAAOAAAAZHJzL2Uyb0RvYy54bWysVM1u2zAMvg/YOwi6L3YMp0uMOEWTNsOA&#10;7gdo9wCyLMfCJNGTlNjZ04+SkzTdsMswHwRSpD6SH0kvbwetyEFYJ8GUdDpJKRGGQy3NrqTfnrfv&#10;5pQ4z0zNFBhR0qNw9Hb19s2y7wqRQQuqFpYgiHFF35W09b4rksTxVmjmJtAJg8YGrGYeVbtLast6&#10;RNcqydL0JunB1p0FLpzD2/vRSFcRv2kE91+axglPVEkxNx9PG88qnMlqyYqdZV0r+SkN9g9ZaCYN&#10;Br1A3TPPyN7KP6C05BYcNH7CQSfQNJKLWANWM01/q+apZZ2ItSA5rrvQ5P4fLP98+GqJrLF3OSWG&#10;aezRsxg8WcNAskBP37kCvZ469PMDXqNrLNV1j8C/O2Jg0zKzE3fWQt8KVmN60/AyuXo64rgAUvWf&#10;oMYwbO8hAg2N1YE7ZIMgOrbpeGlNSIXj5WyR5bMZmjjaFrP5HOUQghXn1511/oMATYJQUoutj+js&#10;8Oj86Hp2CcEcKFlvpVJRsbtqoyw5MByT9c3DdJuf0F+5KUP6ED2bjQT8FWKerTfpOcFXEFp6nHcl&#10;dUnnafhCHFYE2h5MHWXPpBplrE6ZE4+BupFEP1TD2LHwNnBcQX1EYi2M443riEIL9iclPY52Sd2P&#10;PbOCEvXRYHMW0zwPuxCVfPY+Q8VeW6prCzMcoUrKvaVkVDY+blBI3MAdtrGRkeGXXE5J49DGHp0W&#10;LGzFtR69Xn4Dq18AAAD//wMAUEsDBBQABgAIAAAAIQAXqVcc3QAAAAgBAAAPAAAAZHJzL2Rvd25y&#10;ZXYueG1sTI/BTsMwEETvSPyDtUjcqEPTNm2IU1VIHCgnCqJXJ1mSCHsd2W6T/j3LiR53ZjT7pthO&#10;1ogz+tA7UvA4S0Ag1a7pqVXw+fHysAYRoqZGG0eo4IIBtuXtTaHzxo30judDbAWXUMi1gi7GIZcy&#10;1B1aHWZuQGLv23mrI5++lY3XI5dbI+dJspJW98QfOj3gc4f1z+FkFRiT7fcXH1+P1eizt2Xyle20&#10;Ver+bto9gYg4xf8w/OEzOpTMVLkTNUEYBTwkspouFyDY3qQpK5WC+Xq1AFkW8npA+QsAAP//AwBQ&#10;SwECLQAUAAYACAAAACEAtoM4kv4AAADhAQAAEwAAAAAAAAAAAAAAAAAAAAAAW0NvbnRlbnRfVHlw&#10;ZXNdLnhtbFBLAQItABQABgAIAAAAIQA4/SH/1gAAAJQBAAALAAAAAAAAAAAAAAAAAC8BAABfcmVs&#10;cy8ucmVsc1BLAQItABQABgAIAAAAIQAyE0KzLAIAAE4EAAAOAAAAAAAAAAAAAAAAAC4CAABkcnMv&#10;ZTJvRG9jLnhtbFBLAQItABQABgAIAAAAIQAXqVcc3QAAAAgBAAAPAAAAAAAAAAAAAAAAAIYEAABk&#10;cnMvZG93bnJldi54bWxQSwUGAAAAAAQABADzAAAAkAUAAAAA&#10;" fillcolor="#b6e1f4" strokecolor="#82bc00">
                <v:textbox>
                  <w:txbxContent>
                    <w:p w14:paraId="29307910" w14:textId="77777777" w:rsidR="00D00456" w:rsidRPr="00CF7AE0" w:rsidRDefault="00D00456" w:rsidP="00D00456">
                      <w:pPr>
                        <w:spacing w:after="240" w:line="360" w:lineRule="exact"/>
                        <w:jc w:val="center"/>
                        <w:rPr>
                          <w:rFonts w:ascii="Century Gothic" w:hAnsi="Century Gothic"/>
                          <w:sz w:val="24"/>
                          <w:szCs w:val="24"/>
                        </w:rPr>
                      </w:pPr>
                      <w:r w:rsidRPr="00CF7AE0">
                        <w:rPr>
                          <w:rFonts w:ascii="Century Gothic" w:hAnsi="Century Gothic"/>
                          <w:color w:val="222A35" w:themeColor="text2" w:themeShade="80"/>
                          <w:sz w:val="24"/>
                          <w:szCs w:val="24"/>
                        </w:rPr>
                        <w:t xml:space="preserve">Once you receive your Welcome Letter, log in at </w:t>
                      </w:r>
                      <w:hyperlink r:id="rId11" w:history="1">
                        <w:r w:rsidRPr="00CF7AE0">
                          <w:rPr>
                            <w:rStyle w:val="Hyperlink"/>
                            <w:rFonts w:ascii="Century Gothic" w:hAnsi="Century Gothic"/>
                            <w:sz w:val="24"/>
                            <w:szCs w:val="24"/>
                          </w:rPr>
                          <w:t>CondoControlCentral.com/registration</w:t>
                        </w:r>
                      </w:hyperlink>
                      <w:r w:rsidRPr="00CF7AE0">
                        <w:rPr>
                          <w:rFonts w:ascii="Century Gothic" w:hAnsi="Century Gothic"/>
                          <w:sz w:val="24"/>
                          <w:szCs w:val="24"/>
                        </w:rPr>
                        <w:t xml:space="preserve"> </w:t>
                      </w:r>
                      <w:r w:rsidRPr="00CF7AE0">
                        <w:rPr>
                          <w:rFonts w:ascii="Century Gothic" w:hAnsi="Century Gothic"/>
                          <w:sz w:val="24"/>
                          <w:szCs w:val="24"/>
                        </w:rPr>
                        <w:br/>
                      </w:r>
                      <w:r w:rsidRPr="00CF7AE0">
                        <w:rPr>
                          <w:rFonts w:ascii="Century Gothic" w:hAnsi="Century Gothic"/>
                          <w:color w:val="222A35" w:themeColor="text2" w:themeShade="80"/>
                          <w:sz w:val="24"/>
                          <w:szCs w:val="24"/>
                        </w:rPr>
                        <w:t>and enter your temporary password and unit number.</w:t>
                      </w:r>
                    </w:p>
                    <w:p w14:paraId="43A1237E" w14:textId="77777777" w:rsidR="00D00456" w:rsidRDefault="00D00456" w:rsidP="00D00456"/>
                  </w:txbxContent>
                </v:textbox>
                <w10:wrap type="square" anchorx="margin"/>
              </v:shape>
            </w:pict>
          </mc:Fallback>
        </mc:AlternateContent>
      </w:r>
      <w:r w:rsidRPr="00A96FB7">
        <w:rPr>
          <w:rFonts w:ascii="Century Gothic" w:hAnsi="Century Gothic"/>
          <w:color w:val="171717" w:themeColor="background2" w:themeShade="1A"/>
        </w:rPr>
        <w:t xml:space="preserve">Log in and register at when you receive your Welcome Letter from our property. We’re aiming to launch the system by </w:t>
      </w:r>
      <w:r w:rsidRPr="007A4A82">
        <w:rPr>
          <w:rFonts w:ascii="Century Gothic" w:hAnsi="Century Gothic"/>
          <w:color w:val="171717" w:themeColor="background2" w:themeShade="1A"/>
          <w:highlight w:val="yellow"/>
        </w:rPr>
        <w:t>{insert date}</w:t>
      </w:r>
      <w:r w:rsidRPr="00A96FB7">
        <w:rPr>
          <w:rFonts w:ascii="Century Gothic" w:hAnsi="Century Gothic"/>
          <w:color w:val="171717" w:themeColor="background2" w:themeShade="1A"/>
        </w:rPr>
        <w:t xml:space="preserve">. If you have a valid email with </w:t>
      </w:r>
      <w:proofErr w:type="gramStart"/>
      <w:r w:rsidRPr="00A96FB7">
        <w:rPr>
          <w:rFonts w:ascii="Century Gothic" w:hAnsi="Century Gothic"/>
          <w:color w:val="171717" w:themeColor="background2" w:themeShade="1A"/>
        </w:rPr>
        <w:t>management</w:t>
      </w:r>
      <w:proofErr w:type="gramEnd"/>
      <w:r w:rsidRPr="00A96FB7">
        <w:rPr>
          <w:rFonts w:ascii="Century Gothic" w:hAnsi="Century Gothic"/>
          <w:color w:val="171717" w:themeColor="background2" w:themeShade="1A"/>
        </w:rPr>
        <w:t xml:space="preserve"> you will receive the welcome letter via email and if you do not have an email, you will receive a paper copy of the welcome letter.</w:t>
      </w:r>
    </w:p>
    <w:p w14:paraId="0D556455" w14:textId="77777777" w:rsidR="00D00456" w:rsidRDefault="00D00456" w:rsidP="00D00456">
      <w:pPr>
        <w:rPr>
          <w:rFonts w:ascii="Century Gothic" w:hAnsi="Century Gothic"/>
          <w:color w:val="222A35" w:themeColor="text2" w:themeShade="80"/>
          <w:sz w:val="20"/>
          <w:szCs w:val="20"/>
        </w:rPr>
      </w:pPr>
    </w:p>
    <w:p w14:paraId="116DD8D6" w14:textId="77777777" w:rsidR="007A4A82" w:rsidRDefault="007A4A82" w:rsidP="00D00456">
      <w:pPr>
        <w:rPr>
          <w:rFonts w:ascii="Century Gothic" w:hAnsi="Century Gothic"/>
          <w:color w:val="222A35" w:themeColor="text2" w:themeShade="80"/>
        </w:rPr>
      </w:pPr>
    </w:p>
    <w:p w14:paraId="0FA39B24" w14:textId="77777777" w:rsidR="007A4A82" w:rsidRDefault="007A4A82" w:rsidP="00D00456">
      <w:pPr>
        <w:rPr>
          <w:rFonts w:ascii="Century Gothic" w:hAnsi="Century Gothic"/>
          <w:color w:val="222A35" w:themeColor="text2" w:themeShade="80"/>
        </w:rPr>
      </w:pPr>
    </w:p>
    <w:p w14:paraId="2C0F8126" w14:textId="77777777" w:rsidR="007A4A82" w:rsidRDefault="007A4A82" w:rsidP="00D00456">
      <w:pPr>
        <w:rPr>
          <w:rFonts w:ascii="Century Gothic" w:hAnsi="Century Gothic"/>
          <w:color w:val="222A35" w:themeColor="text2" w:themeShade="80"/>
        </w:rPr>
      </w:pPr>
    </w:p>
    <w:p w14:paraId="7683A66F" w14:textId="77777777" w:rsidR="007A4A82" w:rsidRDefault="007A4A82" w:rsidP="00D00456">
      <w:pPr>
        <w:rPr>
          <w:rFonts w:ascii="Century Gothic" w:hAnsi="Century Gothic"/>
          <w:color w:val="222A35" w:themeColor="text2" w:themeShade="80"/>
        </w:rPr>
      </w:pPr>
    </w:p>
    <w:p w14:paraId="1FF6B9B8" w14:textId="69DA4B32" w:rsidR="00D00456" w:rsidRPr="00A96FB7" w:rsidRDefault="007A4A82" w:rsidP="00D00456">
      <w:pPr>
        <w:rPr>
          <w:rFonts w:ascii="Century Gothic" w:hAnsi="Century Gothic"/>
          <w:color w:val="222A35" w:themeColor="text2" w:themeShade="80"/>
        </w:rPr>
      </w:pPr>
      <w:r w:rsidRPr="00A96FB7">
        <w:rPr>
          <w:rFonts w:ascii="Century Gothic" w:hAnsi="Century Gothic"/>
          <w:color w:val="222A35" w:themeColor="text2" w:themeShade="80"/>
        </w:rPr>
        <w:t>The</w:t>
      </w:r>
      <w:r w:rsidRPr="00A96FB7">
        <w:rPr>
          <w:rFonts w:ascii="Century Gothic" w:hAnsi="Century Gothic"/>
          <w:color w:val="222A35" w:themeColor="text2" w:themeShade="80"/>
        </w:rPr>
        <w:t xml:space="preserve"> </w:t>
      </w:r>
      <w:r w:rsidR="00D00456" w:rsidRPr="00A96FB7">
        <w:rPr>
          <w:rFonts w:ascii="Century Gothic" w:hAnsi="Century Gothic"/>
          <w:color w:val="222A35" w:themeColor="text2" w:themeShade="80"/>
        </w:rPr>
        <w:t xml:space="preserve">goal is to have a system in place where our residents will be able to book amenities online, take advantage of payment for the amenities via credit card, have the ability to download documents from the </w:t>
      </w:r>
      <w:proofErr w:type="gramStart"/>
      <w:r w:rsidR="00D00456" w:rsidRPr="00A96FB7">
        <w:rPr>
          <w:rFonts w:ascii="Century Gothic" w:hAnsi="Century Gothic"/>
          <w:color w:val="222A35" w:themeColor="text2" w:themeShade="80"/>
        </w:rPr>
        <w:t>Library</w:t>
      </w:r>
      <w:proofErr w:type="gramEnd"/>
      <w:r w:rsidR="00D00456" w:rsidRPr="00A96FB7">
        <w:rPr>
          <w:rFonts w:ascii="Century Gothic" w:hAnsi="Century Gothic"/>
          <w:color w:val="222A35" w:themeColor="text2" w:themeShade="80"/>
        </w:rPr>
        <w:t xml:space="preserve"> function and streamline the communication from property management and residents. After that, </w:t>
      </w:r>
      <w:r w:rsidR="00D00456">
        <w:rPr>
          <w:rFonts w:ascii="Century Gothic" w:hAnsi="Century Gothic"/>
          <w:color w:val="222A35" w:themeColor="text2" w:themeShade="80"/>
        </w:rPr>
        <w:t>Condo Control</w:t>
      </w:r>
      <w:r w:rsidR="00D00456" w:rsidRPr="00A96FB7">
        <w:rPr>
          <w:rFonts w:ascii="Century Gothic" w:hAnsi="Century Gothic"/>
          <w:color w:val="222A35" w:themeColor="text2" w:themeShade="80"/>
        </w:rPr>
        <w:t xml:space="preserve"> will be the only platform we’ll use. We won’t have all of </w:t>
      </w:r>
      <w:r w:rsidR="00D00456">
        <w:rPr>
          <w:rFonts w:ascii="Century Gothic" w:hAnsi="Century Gothic"/>
          <w:color w:val="222A35" w:themeColor="text2" w:themeShade="80"/>
        </w:rPr>
        <w:t>Condo Control</w:t>
      </w:r>
      <w:r w:rsidR="00D00456" w:rsidRPr="00A96FB7">
        <w:rPr>
          <w:rFonts w:ascii="Century Gothic" w:hAnsi="Century Gothic"/>
          <w:color w:val="222A35" w:themeColor="text2" w:themeShade="80"/>
        </w:rPr>
        <w:t>’s functions enabled right away but over time will take advantage of new function that’s built in, ready for us.</w:t>
      </w:r>
    </w:p>
    <w:sectPr w:rsidR="00D00456" w:rsidRPr="00A96FB7" w:rsidSect="00D00456">
      <w:footerReference w:type="default" r:id="rId12"/>
      <w:pgSz w:w="12240" w:h="15840"/>
      <w:pgMar w:top="0" w:right="1140" w:bottom="1440" w:left="1080" w:header="720" w:footer="0" w:gutter="0"/>
      <w:cols w:space="720" w:equalWidth="0">
        <w:col w:w="10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B00E" w14:textId="77777777" w:rsidR="00763496" w:rsidRDefault="00763496" w:rsidP="00763496">
      <w:pPr>
        <w:spacing w:after="0" w:line="240" w:lineRule="auto"/>
      </w:pPr>
      <w:r>
        <w:separator/>
      </w:r>
    </w:p>
  </w:endnote>
  <w:endnote w:type="continuationSeparator" w:id="0">
    <w:p w14:paraId="70C2293E" w14:textId="77777777" w:rsidR="00763496" w:rsidRDefault="00763496" w:rsidP="0076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E2F7" w14:textId="477D0315" w:rsidR="00763496" w:rsidRDefault="003D48F2" w:rsidP="00763496">
    <w:pPr>
      <w:pStyle w:val="Footer"/>
      <w:ind w:left="-1418"/>
      <w:jc w:val="center"/>
    </w:pPr>
    <w:r>
      <w:rPr>
        <w:noProof/>
        <w:lang w:eastAsia="en-CA"/>
      </w:rPr>
      <mc:AlternateContent>
        <mc:Choice Requires="wps">
          <w:drawing>
            <wp:anchor distT="45720" distB="45720" distL="114300" distR="114300" simplePos="0" relativeHeight="251663360" behindDoc="0" locked="0" layoutInCell="1" allowOverlap="1" wp14:anchorId="42357C9C" wp14:editId="21EC24EE">
              <wp:simplePos x="0" y="0"/>
              <wp:positionH relativeFrom="page">
                <wp:align>left</wp:align>
              </wp:positionH>
              <wp:positionV relativeFrom="paragraph">
                <wp:posOffset>82550</wp:posOffset>
              </wp:positionV>
              <wp:extent cx="3244850" cy="787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787400"/>
                      </a:xfrm>
                      <a:prstGeom prst="rect">
                        <a:avLst/>
                      </a:prstGeom>
                      <a:noFill/>
                      <a:ln w="9525">
                        <a:noFill/>
                        <a:miter lim="800000"/>
                        <a:headEnd/>
                        <a:tailEnd/>
                      </a:ln>
                    </wps:spPr>
                    <wps:txbx>
                      <w:txbxContent>
                        <w:p w14:paraId="3F1B4E39" w14:textId="77777777" w:rsidR="00497E53" w:rsidRDefault="00497E53" w:rsidP="003D48F2">
                          <w:pPr>
                            <w:spacing w:line="240" w:lineRule="auto"/>
                            <w:rPr>
                              <w:rFonts w:ascii="Century Gothic" w:hAnsi="Century Gothic"/>
                              <w:b/>
                              <w:color w:val="FFFFFF" w:themeColor="background1"/>
                            </w:rPr>
                          </w:pPr>
                          <w:r w:rsidRPr="00497E53">
                            <w:rPr>
                              <w:rFonts w:ascii="Century Gothic" w:hAnsi="Century Gothic"/>
                              <w:b/>
                              <w:color w:val="FFFFFF" w:themeColor="background1"/>
                            </w:rPr>
                            <w:t>For more information and support:</w:t>
                          </w:r>
                        </w:p>
                        <w:p w14:paraId="1594C663" w14:textId="77777777" w:rsidR="00497E53" w:rsidRPr="00497E53" w:rsidRDefault="00497E53" w:rsidP="003D48F2">
                          <w:pPr>
                            <w:spacing w:line="240" w:lineRule="auto"/>
                            <w:rPr>
                              <w:rFonts w:ascii="Century Gothic" w:hAnsi="Century Gothic"/>
                              <w:color w:val="FFFFFF" w:themeColor="background1"/>
                              <w:sz w:val="20"/>
                              <w:szCs w:val="20"/>
                            </w:rPr>
                          </w:pPr>
                          <w:r w:rsidRPr="00497E53">
                            <w:rPr>
                              <w:rFonts w:ascii="Century Gothic" w:hAnsi="Century Gothic"/>
                              <w:b/>
                              <w:color w:val="FFFFFF" w:themeColor="background1"/>
                              <w:sz w:val="20"/>
                              <w:szCs w:val="20"/>
                            </w:rPr>
                            <w:t>Phone:</w:t>
                          </w:r>
                          <w:r w:rsidRPr="00497E53">
                            <w:rPr>
                              <w:rFonts w:ascii="Century Gothic" w:hAnsi="Century Gothic"/>
                              <w:color w:val="FFFFFF" w:themeColor="background1"/>
                              <w:sz w:val="20"/>
                              <w:szCs w:val="20"/>
                            </w:rPr>
                            <w:t xml:space="preserve"> 1-888-762-6636</w:t>
                          </w:r>
                        </w:p>
                        <w:p w14:paraId="078B8A1A" w14:textId="77777777" w:rsidR="00497E53" w:rsidRPr="00497E53" w:rsidRDefault="00497E53" w:rsidP="003D48F2">
                          <w:pPr>
                            <w:spacing w:line="240" w:lineRule="auto"/>
                            <w:rPr>
                              <w:rFonts w:ascii="Century Gothic" w:hAnsi="Century Gothic"/>
                              <w:color w:val="FFFFFF" w:themeColor="background1"/>
                              <w:sz w:val="20"/>
                              <w:szCs w:val="20"/>
                            </w:rPr>
                          </w:pPr>
                          <w:r w:rsidRPr="00497E53">
                            <w:rPr>
                              <w:rFonts w:ascii="Century Gothic" w:hAnsi="Century Gothic"/>
                              <w:b/>
                              <w:color w:val="FFFFFF" w:themeColor="background1"/>
                              <w:sz w:val="20"/>
                              <w:szCs w:val="20"/>
                            </w:rPr>
                            <w:t>Email:</w:t>
                          </w:r>
                          <w:r w:rsidRPr="00497E53">
                            <w:rPr>
                              <w:rFonts w:ascii="Century Gothic" w:hAnsi="Century Gothic"/>
                              <w:color w:val="FFFFFF" w:themeColor="background1"/>
                              <w:sz w:val="20"/>
                              <w:szCs w:val="20"/>
                            </w:rPr>
                            <w:t xml:space="preserve"> </w:t>
                          </w:r>
                          <w:r>
                            <w:rPr>
                              <w:rFonts w:ascii="Century Gothic" w:hAnsi="Century Gothic"/>
                              <w:color w:val="FFFFFF" w:themeColor="background1"/>
                              <w:sz w:val="20"/>
                              <w:szCs w:val="20"/>
                            </w:rPr>
                            <w:t>contact@condocontrolcentral.com</w:t>
                          </w:r>
                        </w:p>
                        <w:p w14:paraId="0F3DBB86" w14:textId="77777777" w:rsidR="00497E53" w:rsidRPr="00497E53" w:rsidRDefault="00497E53" w:rsidP="003D48F2">
                          <w:pPr>
                            <w:rPr>
                              <w:rFonts w:ascii="Century Gothic" w:hAnsi="Century Gothic"/>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57C9C" id="_x0000_t202" coordsize="21600,21600" o:spt="202" path="m,l,21600r21600,l21600,xe">
              <v:stroke joinstyle="miter"/>
              <v:path gradientshapeok="t" o:connecttype="rect"/>
            </v:shapetype>
            <v:shape id="_x0000_s1028" type="#_x0000_t202" style="position:absolute;left:0;text-align:left;margin-left:0;margin-top:6.5pt;width:255.5pt;height:62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B8DgIAAPsDAAAOAAAAZHJzL2Uyb0RvYy54bWysU9uO2yAQfa/Uf0C8N3Zcp8laIavtbreq&#10;tL1Iu/0AgnGMCgwFEjv9+g44m43at6o8oIGZOcw5M6yvR6PJQfqgwDI6n5WUSCugVXbH6Pen+zcr&#10;SkLktuUarGT0KAO93rx+tR5cIyvoQbfSEwSxoRkco32MrimKIHppeJiBkxadHXjDIx79rmg9HxDd&#10;6KIqy3fFAL51HoQMAW/vJifdZPyukyJ+7bogI9GMYm0x7z7v27QXmzVvdp67XolTGfwfqjBcWXz0&#10;DHXHIyd7r/6CMkp4CNDFmQBTQNcpITMHZDMv/2Dz2HMnMxcUJ7izTOH/wYovh2+eqJbRar6kxHKD&#10;TXqSYyTvYSRV0mdwocGwR4eBccRr7HPmGtwDiB+BWLjtud3JG+9h6CVvsb55yiwuUieckEC2w2do&#10;8Rm+j5CBxs6bJB7KQRAd+3Q89yaVIvDybVXXqwW6BPqWq2Vd5uYVvHnOdj7EjxIMSQajHnuf0fnh&#10;IcRUDW+eQ9JjFu6V1rn/2pKB0atFtcgJFx6jIo6nVobRVZnWNDCJ5Afb5uTIlZ5sfEDbE+tEdKIc&#10;x+2YBc6SJEW20B5RBg/TNOLvQaMH/4uSASeR0fBzz72kRH+yKOXVvK7T6OZDvVhWePCXnu2lh1uB&#10;UIxGSibzNuZxnyjfoOSdymq8VHIqGScsi3T6DWmEL8856uXPbn4DAAD//wMAUEsDBBQABgAIAAAA&#10;IQDbE47P2gAAAAcBAAAPAAAAZHJzL2Rvd25yZXYueG1sTI9NT8MwDIbvSPsPkSdxY0mB8VGaTgjE&#10;dYjxIXHzGq+taJyqydby7+ed4GT7fa3Xj4vV5Dt1oCG2gS1kCwOKuAqu5drCx/vLxR2omJAddoHJ&#10;wi9FWJWzswJzF0Z+o8Mm1UpCOOZooUmpz7WOVUMe4yL0xOLtwuAxyTjU2g04Srjv9KUxN9pjy3Kh&#10;wZ6eGqp+Nntv4XO9+/66Nq/1s1/2Y5iMZn+vrT2fT48PoBJN6W8ZTviCDqUwbcOeXVSdBXkkiXol&#10;VdxllkmzPQm3BnRZ6P/85REAAP//AwBQSwECLQAUAAYACAAAACEAtoM4kv4AAADhAQAAEwAAAAAA&#10;AAAAAAAAAAAAAAAAW0NvbnRlbnRfVHlwZXNdLnhtbFBLAQItABQABgAIAAAAIQA4/SH/1gAAAJQB&#10;AAALAAAAAAAAAAAAAAAAAC8BAABfcmVscy8ucmVsc1BLAQItABQABgAIAAAAIQBBgdB8DgIAAPsD&#10;AAAOAAAAAAAAAAAAAAAAAC4CAABkcnMvZTJvRG9jLnhtbFBLAQItABQABgAIAAAAIQDbE47P2gAA&#10;AAcBAAAPAAAAAAAAAAAAAAAAAGgEAABkcnMvZG93bnJldi54bWxQSwUGAAAAAAQABADzAAAAbwUA&#10;AAAA&#10;" filled="f" stroked="f">
              <v:textbox>
                <w:txbxContent>
                  <w:p w14:paraId="3F1B4E39" w14:textId="77777777" w:rsidR="00497E53" w:rsidRDefault="00497E53" w:rsidP="003D48F2">
                    <w:pPr>
                      <w:spacing w:line="240" w:lineRule="auto"/>
                      <w:rPr>
                        <w:rFonts w:ascii="Century Gothic" w:hAnsi="Century Gothic"/>
                        <w:b/>
                        <w:color w:val="FFFFFF" w:themeColor="background1"/>
                      </w:rPr>
                    </w:pPr>
                    <w:r w:rsidRPr="00497E53">
                      <w:rPr>
                        <w:rFonts w:ascii="Century Gothic" w:hAnsi="Century Gothic"/>
                        <w:b/>
                        <w:color w:val="FFFFFF" w:themeColor="background1"/>
                      </w:rPr>
                      <w:t>For more information and support:</w:t>
                    </w:r>
                  </w:p>
                  <w:p w14:paraId="1594C663" w14:textId="77777777" w:rsidR="00497E53" w:rsidRPr="00497E53" w:rsidRDefault="00497E53" w:rsidP="003D48F2">
                    <w:pPr>
                      <w:spacing w:line="240" w:lineRule="auto"/>
                      <w:rPr>
                        <w:rFonts w:ascii="Century Gothic" w:hAnsi="Century Gothic"/>
                        <w:color w:val="FFFFFF" w:themeColor="background1"/>
                        <w:sz w:val="20"/>
                        <w:szCs w:val="20"/>
                      </w:rPr>
                    </w:pPr>
                    <w:r w:rsidRPr="00497E53">
                      <w:rPr>
                        <w:rFonts w:ascii="Century Gothic" w:hAnsi="Century Gothic"/>
                        <w:b/>
                        <w:color w:val="FFFFFF" w:themeColor="background1"/>
                        <w:sz w:val="20"/>
                        <w:szCs w:val="20"/>
                      </w:rPr>
                      <w:t>Phone:</w:t>
                    </w:r>
                    <w:r w:rsidRPr="00497E53">
                      <w:rPr>
                        <w:rFonts w:ascii="Century Gothic" w:hAnsi="Century Gothic"/>
                        <w:color w:val="FFFFFF" w:themeColor="background1"/>
                        <w:sz w:val="20"/>
                        <w:szCs w:val="20"/>
                      </w:rPr>
                      <w:t xml:space="preserve"> 1-888-762-6636</w:t>
                    </w:r>
                  </w:p>
                  <w:p w14:paraId="078B8A1A" w14:textId="77777777" w:rsidR="00497E53" w:rsidRPr="00497E53" w:rsidRDefault="00497E53" w:rsidP="003D48F2">
                    <w:pPr>
                      <w:spacing w:line="240" w:lineRule="auto"/>
                      <w:rPr>
                        <w:rFonts w:ascii="Century Gothic" w:hAnsi="Century Gothic"/>
                        <w:color w:val="FFFFFF" w:themeColor="background1"/>
                        <w:sz w:val="20"/>
                        <w:szCs w:val="20"/>
                      </w:rPr>
                    </w:pPr>
                    <w:r w:rsidRPr="00497E53">
                      <w:rPr>
                        <w:rFonts w:ascii="Century Gothic" w:hAnsi="Century Gothic"/>
                        <w:b/>
                        <w:color w:val="FFFFFF" w:themeColor="background1"/>
                        <w:sz w:val="20"/>
                        <w:szCs w:val="20"/>
                      </w:rPr>
                      <w:t>Email:</w:t>
                    </w:r>
                    <w:r w:rsidRPr="00497E53">
                      <w:rPr>
                        <w:rFonts w:ascii="Century Gothic" w:hAnsi="Century Gothic"/>
                        <w:color w:val="FFFFFF" w:themeColor="background1"/>
                        <w:sz w:val="20"/>
                        <w:szCs w:val="20"/>
                      </w:rPr>
                      <w:t xml:space="preserve"> </w:t>
                    </w:r>
                    <w:r>
                      <w:rPr>
                        <w:rFonts w:ascii="Century Gothic" w:hAnsi="Century Gothic"/>
                        <w:color w:val="FFFFFF" w:themeColor="background1"/>
                        <w:sz w:val="20"/>
                        <w:szCs w:val="20"/>
                      </w:rPr>
                      <w:t>contact@condocontrolcentral.com</w:t>
                    </w:r>
                  </w:p>
                  <w:p w14:paraId="0F3DBB86" w14:textId="77777777" w:rsidR="00497E53" w:rsidRPr="00497E53" w:rsidRDefault="00497E53" w:rsidP="003D48F2">
                    <w:pPr>
                      <w:rPr>
                        <w:rFonts w:ascii="Century Gothic" w:hAnsi="Century Gothic"/>
                        <w:color w:val="FFFFFF" w:themeColor="background1"/>
                        <w:sz w:val="20"/>
                        <w:szCs w:val="20"/>
                      </w:rPr>
                    </w:pPr>
                  </w:p>
                </w:txbxContent>
              </v:textbox>
              <w10:wrap anchorx="page"/>
            </v:shape>
          </w:pict>
        </mc:Fallback>
      </mc:AlternateContent>
    </w:r>
    <w:r>
      <w:rPr>
        <w:noProof/>
        <w:lang w:eastAsia="en-CA"/>
      </w:rPr>
      <w:drawing>
        <wp:anchor distT="0" distB="0" distL="114300" distR="114300" simplePos="0" relativeHeight="251669504" behindDoc="0" locked="0" layoutInCell="1" allowOverlap="1" wp14:anchorId="3806258F" wp14:editId="6FD8C4C9">
          <wp:simplePos x="0" y="0"/>
          <wp:positionH relativeFrom="column">
            <wp:posOffset>3676650</wp:posOffset>
          </wp:positionH>
          <wp:positionV relativeFrom="paragraph">
            <wp:posOffset>114300</wp:posOffset>
          </wp:positionV>
          <wp:extent cx="2978692" cy="685141"/>
          <wp:effectExtent l="0" t="0" r="0" b="0"/>
          <wp:wrapNone/>
          <wp:docPr id="18" name="Picture 1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78692" cy="685141"/>
                  </a:xfrm>
                  <a:prstGeom prst="rect">
                    <a:avLst/>
                  </a:prstGeom>
                </pic:spPr>
              </pic:pic>
            </a:graphicData>
          </a:graphic>
          <wp14:sizeRelH relativeFrom="margin">
            <wp14:pctWidth>0</wp14:pctWidth>
          </wp14:sizeRelH>
          <wp14:sizeRelV relativeFrom="margin">
            <wp14:pctHeight>0</wp14:pctHeight>
          </wp14:sizeRelV>
        </wp:anchor>
      </w:drawing>
    </w:r>
    <w:r w:rsidR="00763496">
      <w:rPr>
        <w:noProof/>
        <w:lang w:eastAsia="en-CA"/>
      </w:rPr>
      <w:drawing>
        <wp:inline distT="0" distB="0" distL="0" distR="0" wp14:anchorId="108924BC" wp14:editId="7852F891">
          <wp:extent cx="8041071"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6647" cy="91617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5984" w14:textId="77777777" w:rsidR="00763496" w:rsidRDefault="00763496" w:rsidP="00763496">
      <w:pPr>
        <w:spacing w:after="0" w:line="240" w:lineRule="auto"/>
      </w:pPr>
      <w:r>
        <w:separator/>
      </w:r>
    </w:p>
  </w:footnote>
  <w:footnote w:type="continuationSeparator" w:id="0">
    <w:p w14:paraId="4E55D358" w14:textId="77777777" w:rsidR="00763496" w:rsidRDefault="00763496" w:rsidP="0076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0BFE"/>
    <w:multiLevelType w:val="hybridMultilevel"/>
    <w:tmpl w:val="730AE10C"/>
    <w:lvl w:ilvl="0" w:tplc="3C18ADB6">
      <w:start w:val="1"/>
      <w:numFmt w:val="bullet"/>
      <w:lvlText w:val=""/>
      <w:lvlJc w:val="left"/>
      <w:pPr>
        <w:ind w:left="720" w:hanging="360"/>
      </w:pPr>
      <w:rPr>
        <w:rFonts w:ascii="Symbol" w:hAnsi="Symbol" w:hint="default"/>
        <w:color w:val="82B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2FA"/>
    <w:multiLevelType w:val="hybridMultilevel"/>
    <w:tmpl w:val="31D03E46"/>
    <w:lvl w:ilvl="0" w:tplc="3C18ADB6">
      <w:start w:val="1"/>
      <w:numFmt w:val="bullet"/>
      <w:lvlText w:val=""/>
      <w:lvlJc w:val="left"/>
      <w:pPr>
        <w:ind w:left="720" w:hanging="360"/>
      </w:pPr>
      <w:rPr>
        <w:rFonts w:ascii="Symbol" w:hAnsi="Symbol" w:hint="default"/>
        <w:color w:val="82B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149C0"/>
    <w:multiLevelType w:val="hybridMultilevel"/>
    <w:tmpl w:val="36CA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A7028"/>
    <w:multiLevelType w:val="hybridMultilevel"/>
    <w:tmpl w:val="DEE20F6C"/>
    <w:lvl w:ilvl="0" w:tplc="3C18ADB6">
      <w:start w:val="1"/>
      <w:numFmt w:val="bullet"/>
      <w:lvlText w:val=""/>
      <w:lvlJc w:val="left"/>
      <w:pPr>
        <w:ind w:left="720" w:hanging="360"/>
      </w:pPr>
      <w:rPr>
        <w:rFonts w:ascii="Symbol" w:hAnsi="Symbol" w:hint="default"/>
        <w:color w:val="82B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248E6"/>
    <w:multiLevelType w:val="hybridMultilevel"/>
    <w:tmpl w:val="BFCCA1CC"/>
    <w:lvl w:ilvl="0" w:tplc="3C18ADB6">
      <w:start w:val="1"/>
      <w:numFmt w:val="bullet"/>
      <w:lvlText w:val=""/>
      <w:lvlJc w:val="left"/>
      <w:pPr>
        <w:ind w:left="720" w:hanging="360"/>
      </w:pPr>
      <w:rPr>
        <w:rFonts w:ascii="Symbol" w:hAnsi="Symbol" w:hint="default"/>
        <w:color w:val="82B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70C34"/>
    <w:multiLevelType w:val="hybridMultilevel"/>
    <w:tmpl w:val="856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23221"/>
    <w:multiLevelType w:val="hybridMultilevel"/>
    <w:tmpl w:val="B66037FC"/>
    <w:lvl w:ilvl="0" w:tplc="3C18ADB6">
      <w:start w:val="1"/>
      <w:numFmt w:val="bullet"/>
      <w:lvlText w:val=""/>
      <w:lvlJc w:val="left"/>
      <w:pPr>
        <w:ind w:left="720" w:hanging="360"/>
      </w:pPr>
      <w:rPr>
        <w:rFonts w:ascii="Symbol" w:hAnsi="Symbol" w:hint="default"/>
        <w:color w:val="82BC0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1303E7"/>
    <w:multiLevelType w:val="hybridMultilevel"/>
    <w:tmpl w:val="69D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A30E3"/>
    <w:multiLevelType w:val="hybridMultilevel"/>
    <w:tmpl w:val="7622658A"/>
    <w:lvl w:ilvl="0" w:tplc="3C18ADB6">
      <w:start w:val="1"/>
      <w:numFmt w:val="bullet"/>
      <w:lvlText w:val=""/>
      <w:lvlJc w:val="left"/>
      <w:pPr>
        <w:ind w:left="720" w:hanging="360"/>
      </w:pPr>
      <w:rPr>
        <w:rFonts w:ascii="Symbol" w:hAnsi="Symbol" w:hint="default"/>
        <w:color w:val="82BC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184B44"/>
    <w:multiLevelType w:val="hybridMultilevel"/>
    <w:tmpl w:val="0506FC4A"/>
    <w:lvl w:ilvl="0" w:tplc="3C18ADB6">
      <w:start w:val="1"/>
      <w:numFmt w:val="bullet"/>
      <w:lvlText w:val=""/>
      <w:lvlJc w:val="left"/>
      <w:pPr>
        <w:ind w:left="720" w:hanging="360"/>
      </w:pPr>
      <w:rPr>
        <w:rFonts w:ascii="Symbol" w:hAnsi="Symbol" w:hint="default"/>
        <w:color w:val="82BC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C10980"/>
    <w:multiLevelType w:val="hybridMultilevel"/>
    <w:tmpl w:val="3B80F8E4"/>
    <w:lvl w:ilvl="0" w:tplc="3C18ADB6">
      <w:start w:val="1"/>
      <w:numFmt w:val="bullet"/>
      <w:lvlText w:val=""/>
      <w:lvlJc w:val="left"/>
      <w:pPr>
        <w:ind w:left="720" w:hanging="360"/>
      </w:pPr>
      <w:rPr>
        <w:rFonts w:ascii="Symbol" w:hAnsi="Symbol" w:hint="default"/>
        <w:color w:val="82BC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416303"/>
    <w:multiLevelType w:val="hybridMultilevel"/>
    <w:tmpl w:val="00181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2B643F"/>
    <w:multiLevelType w:val="hybridMultilevel"/>
    <w:tmpl w:val="7ECA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C13E0"/>
    <w:multiLevelType w:val="hybridMultilevel"/>
    <w:tmpl w:val="5170BE86"/>
    <w:lvl w:ilvl="0" w:tplc="7A30FE46">
      <w:start w:val="1"/>
      <w:numFmt w:val="bullet"/>
      <w:lvlText w:val=""/>
      <w:lvlJc w:val="left"/>
      <w:pPr>
        <w:ind w:left="1778" w:hanging="360"/>
      </w:pPr>
      <w:rPr>
        <w:rFonts w:ascii="Wingdings" w:hAnsi="Wingdings" w:hint="default"/>
        <w:color w:val="82B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10"/>
  </w:num>
  <w:num w:numId="4">
    <w:abstractNumId w:val="8"/>
  </w:num>
  <w:num w:numId="5">
    <w:abstractNumId w:val="7"/>
  </w:num>
  <w:num w:numId="6">
    <w:abstractNumId w:val="0"/>
  </w:num>
  <w:num w:numId="7">
    <w:abstractNumId w:val="2"/>
  </w:num>
  <w:num w:numId="8">
    <w:abstractNumId w:val="12"/>
  </w:num>
  <w:num w:numId="9">
    <w:abstractNumId w:val="5"/>
  </w:num>
  <w:num w:numId="10">
    <w:abstractNumId w:val="13"/>
  </w:num>
  <w:num w:numId="11">
    <w:abstractNumId w:val="4"/>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ysDA0MzUxMjW1MDBX0lEKTi0uzszPAykwqQUAgSpPTiwAAAA="/>
  </w:docVars>
  <w:rsids>
    <w:rsidRoot w:val="00763496"/>
    <w:rsid w:val="00046AD6"/>
    <w:rsid w:val="00060869"/>
    <w:rsid w:val="00064F26"/>
    <w:rsid w:val="000E0C1C"/>
    <w:rsid w:val="000F61FD"/>
    <w:rsid w:val="00161C37"/>
    <w:rsid w:val="001B1A35"/>
    <w:rsid w:val="001D5F1A"/>
    <w:rsid w:val="002142F1"/>
    <w:rsid w:val="002348FD"/>
    <w:rsid w:val="002404A6"/>
    <w:rsid w:val="00242991"/>
    <w:rsid w:val="002B4AB4"/>
    <w:rsid w:val="002F417B"/>
    <w:rsid w:val="002F699D"/>
    <w:rsid w:val="002F71A4"/>
    <w:rsid w:val="003157EE"/>
    <w:rsid w:val="00326B04"/>
    <w:rsid w:val="003621F3"/>
    <w:rsid w:val="00362638"/>
    <w:rsid w:val="0038093F"/>
    <w:rsid w:val="003B7965"/>
    <w:rsid w:val="003D48F2"/>
    <w:rsid w:val="00435BC5"/>
    <w:rsid w:val="00443918"/>
    <w:rsid w:val="00487DFD"/>
    <w:rsid w:val="00497E53"/>
    <w:rsid w:val="004B6330"/>
    <w:rsid w:val="00513993"/>
    <w:rsid w:val="00537EC6"/>
    <w:rsid w:val="00557F77"/>
    <w:rsid w:val="006841EB"/>
    <w:rsid w:val="00690F22"/>
    <w:rsid w:val="006E011B"/>
    <w:rsid w:val="007210B1"/>
    <w:rsid w:val="00721267"/>
    <w:rsid w:val="00750313"/>
    <w:rsid w:val="00763496"/>
    <w:rsid w:val="00763BC9"/>
    <w:rsid w:val="00771725"/>
    <w:rsid w:val="00777477"/>
    <w:rsid w:val="007A4A82"/>
    <w:rsid w:val="00826016"/>
    <w:rsid w:val="00831903"/>
    <w:rsid w:val="00891708"/>
    <w:rsid w:val="008D0541"/>
    <w:rsid w:val="008E01BA"/>
    <w:rsid w:val="00974920"/>
    <w:rsid w:val="009E5858"/>
    <w:rsid w:val="00A14227"/>
    <w:rsid w:val="00A4168F"/>
    <w:rsid w:val="00A51788"/>
    <w:rsid w:val="00A647A6"/>
    <w:rsid w:val="00A96FB7"/>
    <w:rsid w:val="00B24217"/>
    <w:rsid w:val="00B27CF2"/>
    <w:rsid w:val="00BA460E"/>
    <w:rsid w:val="00BA72B2"/>
    <w:rsid w:val="00BE3CDC"/>
    <w:rsid w:val="00BF25B1"/>
    <w:rsid w:val="00C50E44"/>
    <w:rsid w:val="00CA0D21"/>
    <w:rsid w:val="00CD6AB1"/>
    <w:rsid w:val="00CF7AE0"/>
    <w:rsid w:val="00D00456"/>
    <w:rsid w:val="00D61822"/>
    <w:rsid w:val="00DC7C72"/>
    <w:rsid w:val="00E3707C"/>
    <w:rsid w:val="00FE3603"/>
    <w:rsid w:val="00FF5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1DC1D6"/>
  <w15:chartTrackingRefBased/>
  <w15:docId w15:val="{F83065DC-40F0-4DF4-A723-DAC40F6F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496"/>
  </w:style>
  <w:style w:type="paragraph" w:styleId="Footer">
    <w:name w:val="footer"/>
    <w:basedOn w:val="Normal"/>
    <w:link w:val="FooterChar"/>
    <w:uiPriority w:val="99"/>
    <w:unhideWhenUsed/>
    <w:rsid w:val="00763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496"/>
  </w:style>
  <w:style w:type="paragraph" w:styleId="BodyText">
    <w:name w:val="Body Text"/>
    <w:basedOn w:val="Normal"/>
    <w:link w:val="BodyTextChar"/>
    <w:uiPriority w:val="1"/>
    <w:qFormat/>
    <w:rsid w:val="00497E53"/>
    <w:pPr>
      <w:widowControl w:val="0"/>
      <w:spacing w:before="159" w:after="0" w:line="240" w:lineRule="auto"/>
      <w:ind w:left="2160"/>
    </w:pPr>
    <w:rPr>
      <w:rFonts w:ascii="Calibri" w:eastAsia="Calibri" w:hAnsi="Calibri"/>
      <w:lang w:val="en-US"/>
    </w:rPr>
  </w:style>
  <w:style w:type="character" w:customStyle="1" w:styleId="BodyTextChar">
    <w:name w:val="Body Text Char"/>
    <w:basedOn w:val="DefaultParagraphFont"/>
    <w:link w:val="BodyText"/>
    <w:uiPriority w:val="1"/>
    <w:rsid w:val="00497E53"/>
    <w:rPr>
      <w:rFonts w:ascii="Calibri" w:eastAsia="Calibri" w:hAnsi="Calibri"/>
      <w:lang w:val="en-US"/>
    </w:rPr>
  </w:style>
  <w:style w:type="paragraph" w:styleId="ListParagraph">
    <w:name w:val="List Paragraph"/>
    <w:basedOn w:val="Normal"/>
    <w:uiPriority w:val="34"/>
    <w:qFormat/>
    <w:rsid w:val="00DC7C72"/>
    <w:pPr>
      <w:ind w:left="720"/>
      <w:contextualSpacing/>
    </w:pPr>
  </w:style>
  <w:style w:type="character" w:styleId="Hyperlink">
    <w:name w:val="Hyperlink"/>
    <w:basedOn w:val="DefaultParagraphFont"/>
    <w:uiPriority w:val="99"/>
    <w:unhideWhenUsed/>
    <w:rsid w:val="00CF7AE0"/>
    <w:rPr>
      <w:color w:val="0563C1" w:themeColor="hyperlink"/>
      <w:u w:val="single"/>
    </w:rPr>
  </w:style>
  <w:style w:type="paragraph" w:styleId="BalloonText">
    <w:name w:val="Balloon Text"/>
    <w:basedOn w:val="Normal"/>
    <w:link w:val="BalloonTextChar"/>
    <w:uiPriority w:val="99"/>
    <w:semiHidden/>
    <w:unhideWhenUsed/>
    <w:rsid w:val="00214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2F1"/>
    <w:rPr>
      <w:rFonts w:ascii="Segoe UI" w:hAnsi="Segoe UI" w:cs="Segoe UI"/>
      <w:sz w:val="18"/>
      <w:szCs w:val="18"/>
    </w:rPr>
  </w:style>
  <w:style w:type="character" w:styleId="UnresolvedMention">
    <w:name w:val="Unresolved Mention"/>
    <w:basedOn w:val="DefaultParagraphFont"/>
    <w:uiPriority w:val="99"/>
    <w:semiHidden/>
    <w:unhideWhenUsed/>
    <w:rsid w:val="0053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doControlCentral.com/registration" TargetMode="External"/><Relationship Id="rId5" Type="http://schemas.openxmlformats.org/officeDocument/2006/relationships/footnotes" Target="footnotes.xml"/><Relationship Id="rId10" Type="http://schemas.openxmlformats.org/officeDocument/2006/relationships/hyperlink" Target="http://www.CondoControlCentral.com/registr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Abdi, Farhiya</cp:lastModifiedBy>
  <cp:revision>3</cp:revision>
  <dcterms:created xsi:type="dcterms:W3CDTF">2021-09-10T20:44:00Z</dcterms:created>
  <dcterms:modified xsi:type="dcterms:W3CDTF">2021-09-10T20:45:00Z</dcterms:modified>
</cp:coreProperties>
</file>